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3AB4A8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39EC41F3">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713F2154">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7EB29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149D9D9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76B50100">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CA374E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7DD7C2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0AB85BBA">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0F829A6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47CB2019">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14:paraId="4D66BBF6">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9"/>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172"/>
        <w:gridCol w:w="1282"/>
        <w:gridCol w:w="775"/>
        <w:gridCol w:w="5683"/>
        <w:gridCol w:w="1675"/>
        <w:gridCol w:w="2833"/>
      </w:tblGrid>
      <w:tr w14:paraId="3BA5C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1330" w:type="dxa"/>
            <w:tcBorders>
              <w:tl2br w:val="nil"/>
              <w:tr2bl w:val="nil"/>
            </w:tcBorders>
            <w:noWrap w:val="0"/>
            <w:vAlign w:val="center"/>
          </w:tcPr>
          <w:p w14:paraId="5613E634">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rPr>
              <w:t>一级指标</w:t>
            </w:r>
          </w:p>
        </w:tc>
        <w:tc>
          <w:tcPr>
            <w:tcW w:w="1181" w:type="dxa"/>
            <w:tcBorders>
              <w:tl2br w:val="nil"/>
              <w:tr2bl w:val="nil"/>
            </w:tcBorders>
            <w:noWrap w:val="0"/>
            <w:vAlign w:val="center"/>
          </w:tcPr>
          <w:p w14:paraId="5C7435DF">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rPr>
              <w:t>二级指标</w:t>
            </w:r>
          </w:p>
        </w:tc>
        <w:tc>
          <w:tcPr>
            <w:tcW w:w="1291" w:type="dxa"/>
            <w:tcBorders>
              <w:tl2br w:val="nil"/>
              <w:tr2bl w:val="nil"/>
            </w:tcBorders>
            <w:noWrap w:val="0"/>
            <w:vAlign w:val="center"/>
          </w:tcPr>
          <w:p w14:paraId="50C54871">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rPr>
              <w:t>三级指标</w:t>
            </w:r>
          </w:p>
        </w:tc>
        <w:tc>
          <w:tcPr>
            <w:tcW w:w="780" w:type="dxa"/>
            <w:tcBorders>
              <w:tl2br w:val="nil"/>
              <w:tr2bl w:val="nil"/>
            </w:tcBorders>
            <w:noWrap w:val="0"/>
            <w:vAlign w:val="center"/>
          </w:tcPr>
          <w:p w14:paraId="0B5410B1">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lang w:val="en-US" w:eastAsia="zh-CN"/>
              </w:rPr>
              <w:t>分值</w:t>
            </w:r>
          </w:p>
        </w:tc>
        <w:tc>
          <w:tcPr>
            <w:tcW w:w="5732" w:type="dxa"/>
            <w:tcBorders>
              <w:tl2br w:val="nil"/>
              <w:tr2bl w:val="nil"/>
            </w:tcBorders>
            <w:noWrap w:val="0"/>
            <w:vAlign w:val="center"/>
          </w:tcPr>
          <w:p w14:paraId="538DE286">
            <w:pPr>
              <w:jc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lang w:eastAsia="zh-CN"/>
              </w:rPr>
              <w:t>评价内容</w:t>
            </w:r>
          </w:p>
        </w:tc>
        <w:tc>
          <w:tcPr>
            <w:tcW w:w="1688" w:type="dxa"/>
            <w:tcBorders>
              <w:tl2br w:val="nil"/>
              <w:tr2bl w:val="nil"/>
            </w:tcBorders>
            <w:noWrap w:val="0"/>
            <w:vAlign w:val="center"/>
          </w:tcPr>
          <w:p w14:paraId="231D36F6">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2856" w:type="dxa"/>
            <w:tcBorders>
              <w:tl2br w:val="nil"/>
              <w:tr2bl w:val="nil"/>
            </w:tcBorders>
            <w:noWrap w:val="0"/>
            <w:vAlign w:val="center"/>
          </w:tcPr>
          <w:p w14:paraId="3D4C9395">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highlight w:val="none"/>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30BC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30" w:type="dxa"/>
            <w:vMerge w:val="restart"/>
            <w:tcBorders>
              <w:tl2br w:val="nil"/>
              <w:tr2bl w:val="nil"/>
            </w:tcBorders>
            <w:noWrap w:val="0"/>
            <w:vAlign w:val="center"/>
          </w:tcPr>
          <w:p w14:paraId="67C2FE75">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计算机软件创新性</w:t>
            </w:r>
          </w:p>
          <w:p w14:paraId="2FC9C4F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（30分）</w:t>
            </w:r>
          </w:p>
        </w:tc>
        <w:tc>
          <w:tcPr>
            <w:tcW w:w="1181" w:type="dxa"/>
            <w:vMerge w:val="restart"/>
            <w:tcBorders>
              <w:tl2br w:val="nil"/>
              <w:tr2bl w:val="nil"/>
            </w:tcBorders>
            <w:noWrap w:val="0"/>
            <w:vAlign w:val="center"/>
          </w:tcPr>
          <w:p w14:paraId="0C4488E3">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独创性</w:t>
            </w:r>
          </w:p>
          <w:p w14:paraId="3408D02B">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（15分）</w:t>
            </w:r>
          </w:p>
        </w:tc>
        <w:tc>
          <w:tcPr>
            <w:tcW w:w="1291" w:type="dxa"/>
            <w:tcBorders>
              <w:tl2br w:val="nil"/>
              <w:tr2bl w:val="nil"/>
            </w:tcBorders>
            <w:noWrap w:val="0"/>
            <w:vAlign w:val="center"/>
          </w:tcPr>
          <w:p w14:paraId="5A778A37">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新颖性</w:t>
            </w:r>
          </w:p>
        </w:tc>
        <w:tc>
          <w:tcPr>
            <w:tcW w:w="780" w:type="dxa"/>
            <w:tcBorders>
              <w:tl2br w:val="nil"/>
              <w:tr2bl w:val="nil"/>
            </w:tcBorders>
            <w:noWrap w:val="0"/>
            <w:vAlign w:val="center"/>
          </w:tcPr>
          <w:p w14:paraId="1B9309B0">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3BEF74AF">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新颖性显著，与现有技术存在显著区分的，得4-5分</w:t>
            </w:r>
          </w:p>
          <w:p w14:paraId="675E93A0">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新颖性明显，与现有技术存在明显区分的，得2-3分</w:t>
            </w:r>
          </w:p>
          <w:p w14:paraId="4ECA747B">
            <w:pPr>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具有</w:t>
            </w:r>
            <w:r>
              <w:rPr>
                <w:rFonts w:hint="default" w:ascii="Times New Roman" w:hAnsi="Times New Roman" w:eastAsia="仿宋_GB2312" w:cs="Times New Roman"/>
                <w:color w:val="auto"/>
                <w:kern w:val="0"/>
                <w:sz w:val="24"/>
                <w:szCs w:val="24"/>
              </w:rPr>
              <w:t>新颖性，与现有技术存在一定区分的，得0-1分</w:t>
            </w:r>
          </w:p>
        </w:tc>
        <w:tc>
          <w:tcPr>
            <w:tcW w:w="1688" w:type="dxa"/>
            <w:tcBorders>
              <w:tl2br w:val="nil"/>
              <w:tr2bl w:val="nil"/>
            </w:tcBorders>
            <w:noWrap w:val="0"/>
            <w:vAlign w:val="center"/>
          </w:tcPr>
          <w:p w14:paraId="42C4C46B">
            <w:pPr>
              <w:jc w:val="left"/>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856" w:type="dxa"/>
            <w:tcBorders>
              <w:tl2br w:val="nil"/>
              <w:tr2bl w:val="nil"/>
            </w:tcBorders>
            <w:noWrap w:val="0"/>
            <w:vAlign w:val="center"/>
          </w:tcPr>
          <w:p w14:paraId="4B6FC141">
            <w:pPr>
              <w:jc w:val="center"/>
              <w:rPr>
                <w:rFonts w:hint="default" w:ascii="Times New Roman" w:hAnsi="Times New Roman" w:eastAsia="仿宋_GB2312" w:cs="Times New Roman"/>
                <w:b w:val="0"/>
                <w:bCs w:val="0"/>
                <w:color w:val="C00000"/>
                <w:sz w:val="24"/>
                <w:szCs w:val="24"/>
                <w:highlight w:val="none"/>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w:t>
            </w:r>
            <w:r>
              <w:rPr>
                <w:rFonts w:hint="default" w:ascii="Times New Roman" w:hAnsi="Times New Roman" w:eastAsia="仿宋_GB2312" w:cs="Times New Roman"/>
                <w:b w:val="0"/>
                <w:bCs w:val="0"/>
                <w:color w:val="C00000"/>
                <w:sz w:val="24"/>
                <w:szCs w:val="24"/>
                <w:highlight w:val="none"/>
                <w:u w:val="none"/>
                <w:vertAlign w:val="baseline"/>
                <w:lang w:val="en-US" w:eastAsia="zh-CN"/>
              </w:rPr>
              <w:t>软著</w:t>
            </w:r>
            <w:r>
              <w:rPr>
                <w:rFonts w:hint="default" w:ascii="Times New Roman" w:hAnsi="Times New Roman" w:eastAsia="仿宋_GB2312" w:cs="Times New Roman"/>
                <w:color w:val="C00000"/>
                <w:kern w:val="0"/>
                <w:sz w:val="24"/>
                <w:szCs w:val="24"/>
                <w:lang w:val="en-US" w:eastAsia="zh-CN" w:bidi="ar-SA"/>
              </w:rPr>
              <w:t>与现有技术存在区分的相关证明材料</w:t>
            </w:r>
          </w:p>
        </w:tc>
      </w:tr>
      <w:tr w14:paraId="2A11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330" w:type="dxa"/>
            <w:vMerge w:val="continue"/>
            <w:tcBorders>
              <w:tl2br w:val="nil"/>
              <w:tr2bl w:val="nil"/>
            </w:tcBorders>
            <w:noWrap w:val="0"/>
            <w:vAlign w:val="center"/>
          </w:tcPr>
          <w:p w14:paraId="30B6313C">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5F5904F6">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1EA95FEE">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创造性</w:t>
            </w:r>
          </w:p>
        </w:tc>
        <w:tc>
          <w:tcPr>
            <w:tcW w:w="780" w:type="dxa"/>
            <w:tcBorders>
              <w:tl2br w:val="nil"/>
              <w:tr2bl w:val="nil"/>
            </w:tcBorders>
            <w:noWrap w:val="0"/>
            <w:vAlign w:val="center"/>
          </w:tcPr>
          <w:p w14:paraId="39F5B7E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296EA95C">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创造性显著，产生极好技术效果、突破技术壁垒、引领技术发展趋势的，得4-5分</w:t>
            </w:r>
          </w:p>
          <w:p w14:paraId="1E58AB4C">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创造性明显，产生较好技术效果的，得2-3分</w:t>
            </w:r>
          </w:p>
          <w:p w14:paraId="73B15DFD">
            <w:pPr>
              <w:jc w:val="left"/>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具有创造性，产生一定技术效果的，得0-1分</w:t>
            </w:r>
          </w:p>
        </w:tc>
        <w:tc>
          <w:tcPr>
            <w:tcW w:w="1688" w:type="dxa"/>
            <w:tcBorders>
              <w:tl2br w:val="nil"/>
              <w:tr2bl w:val="nil"/>
            </w:tcBorders>
            <w:noWrap w:val="0"/>
            <w:vAlign w:val="center"/>
          </w:tcPr>
          <w:p w14:paraId="03CD1175">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09AB245D">
            <w:pPr>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提供体现软著创造性的相关证明材料</w:t>
            </w:r>
          </w:p>
          <w:p w14:paraId="37FCF4EB">
            <w:pPr>
              <w:pStyle w:val="2"/>
              <w:rPr>
                <w:rFonts w:hint="default" w:ascii="Times New Roman" w:hAnsi="Times New Roman" w:eastAsia="仿宋_GB2312" w:cs="Times New Roman"/>
                <w:sz w:val="24"/>
                <w:szCs w:val="24"/>
                <w:lang w:val="en-US"/>
              </w:rPr>
            </w:pPr>
          </w:p>
        </w:tc>
      </w:tr>
      <w:tr w14:paraId="22AF6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0" w:type="dxa"/>
            <w:vMerge w:val="continue"/>
            <w:tcBorders>
              <w:tl2br w:val="nil"/>
              <w:tr2bl w:val="nil"/>
            </w:tcBorders>
            <w:noWrap w:val="0"/>
            <w:vAlign w:val="center"/>
          </w:tcPr>
          <w:p w14:paraId="62082BAA">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174F291E">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6358C00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实用性</w:t>
            </w:r>
          </w:p>
        </w:tc>
        <w:tc>
          <w:tcPr>
            <w:tcW w:w="780" w:type="dxa"/>
            <w:tcBorders>
              <w:tl2br w:val="nil"/>
              <w:tr2bl w:val="nil"/>
            </w:tcBorders>
            <w:noWrap w:val="0"/>
            <w:vAlign w:val="center"/>
          </w:tcPr>
          <w:p w14:paraId="57B3FBDE">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1D8ED62E">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已投入应用，应用效果显著的，得4-5分</w:t>
            </w:r>
          </w:p>
          <w:p w14:paraId="65934FBF">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已投入应用，应用效果较好的，得2-3分</w:t>
            </w:r>
          </w:p>
          <w:p w14:paraId="6A69BD8C">
            <w:pPr>
              <w:jc w:val="left"/>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已投入应用，</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应用效果的，得0-1分</w:t>
            </w:r>
          </w:p>
        </w:tc>
        <w:tc>
          <w:tcPr>
            <w:tcW w:w="1688" w:type="dxa"/>
            <w:tcBorders>
              <w:tl2br w:val="nil"/>
              <w:tr2bl w:val="nil"/>
            </w:tcBorders>
            <w:noWrap w:val="0"/>
            <w:vAlign w:val="center"/>
          </w:tcPr>
          <w:p w14:paraId="0731AE18">
            <w:pPr>
              <w:jc w:val="left"/>
              <w:rPr>
                <w:rFonts w:hint="default" w:ascii="Times New Roman" w:hAnsi="Times New Roman" w:eastAsia="仿宋_GB2312" w:cs="Times New Roman"/>
                <w:b w:val="0"/>
                <w:bCs w:val="0"/>
                <w:color w:val="C00000"/>
                <w:sz w:val="24"/>
                <w:szCs w:val="24"/>
                <w:u w:val="none"/>
                <w:vertAlign w:val="baseline"/>
              </w:rPr>
            </w:pPr>
          </w:p>
        </w:tc>
        <w:tc>
          <w:tcPr>
            <w:tcW w:w="2856" w:type="dxa"/>
            <w:tcBorders>
              <w:tl2br w:val="nil"/>
              <w:tr2bl w:val="nil"/>
            </w:tcBorders>
            <w:noWrap w:val="0"/>
            <w:vAlign w:val="center"/>
          </w:tcPr>
          <w:p w14:paraId="5CD9F14B">
            <w:pPr>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提供体现软著</w:t>
            </w:r>
            <w:r>
              <w:rPr>
                <w:rFonts w:hint="default" w:ascii="Times New Roman" w:hAnsi="Times New Roman" w:eastAsia="仿宋_GB2312" w:cs="Times New Roman"/>
                <w:color w:val="C00000"/>
                <w:kern w:val="0"/>
                <w:sz w:val="24"/>
                <w:szCs w:val="24"/>
                <w:lang w:val="en-US" w:eastAsia="zh-CN" w:bidi="ar-SA"/>
              </w:rPr>
              <w:t>应用效果的相关证明材料</w:t>
            </w:r>
          </w:p>
        </w:tc>
      </w:tr>
      <w:tr w14:paraId="1180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330" w:type="dxa"/>
            <w:vMerge w:val="continue"/>
            <w:tcBorders>
              <w:tl2br w:val="nil"/>
              <w:tr2bl w:val="nil"/>
            </w:tcBorders>
            <w:noWrap w:val="0"/>
            <w:vAlign w:val="center"/>
          </w:tcPr>
          <w:p w14:paraId="2193CA86">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restart"/>
            <w:tcBorders>
              <w:tl2br w:val="nil"/>
              <w:tr2bl w:val="nil"/>
            </w:tcBorders>
            <w:noWrap w:val="0"/>
            <w:vAlign w:val="center"/>
          </w:tcPr>
          <w:p w14:paraId="1E6E6D12">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先进性</w:t>
            </w:r>
          </w:p>
          <w:p w14:paraId="32FAA29D">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（15分）</w:t>
            </w:r>
          </w:p>
        </w:tc>
        <w:tc>
          <w:tcPr>
            <w:tcW w:w="1291" w:type="dxa"/>
            <w:tcBorders>
              <w:tl2br w:val="nil"/>
              <w:tr2bl w:val="nil"/>
            </w:tcBorders>
            <w:noWrap w:val="0"/>
            <w:vAlign w:val="center"/>
          </w:tcPr>
          <w:p w14:paraId="45ACFBBA">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14:paraId="07CCADB1">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重要性</w:t>
            </w:r>
          </w:p>
        </w:tc>
        <w:tc>
          <w:tcPr>
            <w:tcW w:w="780" w:type="dxa"/>
            <w:tcBorders>
              <w:tl2br w:val="nil"/>
              <w:tr2bl w:val="nil"/>
            </w:tcBorders>
            <w:noWrap w:val="0"/>
            <w:vAlign w:val="center"/>
          </w:tcPr>
          <w:p w14:paraId="6ED9C1C3">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20D19879">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为解决本领域核心、关键技术卡脖子问题起到关键作用，为技术进步和产业结构优化升级作出显著贡献的，得4-5分</w:t>
            </w:r>
          </w:p>
          <w:p w14:paraId="51AF0C55">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为解决本领域核心、关键技术卡脖子问题起到突出作用，为技术进步和产业结构优化升级作出明显贡献的，得2-3分</w:t>
            </w:r>
          </w:p>
          <w:p w14:paraId="15995D0F">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为解决本领域核心、关键技术卡脖子问题起到积极作用，为技术进步和产业结构优化升级作出贡献的，得0-1分</w:t>
            </w:r>
          </w:p>
        </w:tc>
        <w:tc>
          <w:tcPr>
            <w:tcW w:w="1688" w:type="dxa"/>
            <w:tcBorders>
              <w:tl2br w:val="nil"/>
              <w:tr2bl w:val="nil"/>
            </w:tcBorders>
            <w:noWrap w:val="0"/>
            <w:vAlign w:val="center"/>
          </w:tcPr>
          <w:p w14:paraId="60CE6072">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0933B50F">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提供证明软著</w:t>
            </w:r>
            <w:r>
              <w:rPr>
                <w:rFonts w:hint="default" w:ascii="Times New Roman" w:hAnsi="Times New Roman" w:eastAsia="仿宋_GB2312" w:cs="Times New Roman"/>
                <w:color w:val="C00000"/>
                <w:kern w:val="0"/>
                <w:sz w:val="24"/>
                <w:szCs w:val="24"/>
                <w:lang w:val="en-US" w:eastAsia="zh-CN" w:bidi="ar-SA"/>
              </w:rPr>
              <w:t>为解决本领域核心、关键技术卡脖子问题起到作用，为技术进步和产业结构优化升级作出贡献的相关材料</w:t>
            </w:r>
          </w:p>
        </w:tc>
      </w:tr>
      <w:tr w14:paraId="08F1B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1330" w:type="dxa"/>
            <w:vMerge w:val="continue"/>
            <w:tcBorders>
              <w:tl2br w:val="nil"/>
              <w:tr2bl w:val="nil"/>
            </w:tcBorders>
            <w:noWrap w:val="0"/>
            <w:vAlign w:val="center"/>
          </w:tcPr>
          <w:p w14:paraId="75A6CC12">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1E4BE054">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07E0288E">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14:paraId="5E0F520F">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贡献度</w:t>
            </w:r>
          </w:p>
        </w:tc>
        <w:tc>
          <w:tcPr>
            <w:tcW w:w="780" w:type="dxa"/>
            <w:tcBorders>
              <w:tl2br w:val="nil"/>
              <w:tr2bl w:val="nil"/>
            </w:tcBorders>
            <w:noWrap w:val="0"/>
            <w:vAlign w:val="center"/>
          </w:tcPr>
          <w:p w14:paraId="5EFEBAE2">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77FC1077">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为产业升级、结构优化升级作出显著贡献的，得4-5分</w:t>
            </w:r>
          </w:p>
          <w:p w14:paraId="66CE5F98">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为产业升级、结构优化升级作出明显贡献的，得2-3分</w:t>
            </w:r>
          </w:p>
          <w:p w14:paraId="69854DB2">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为产业升级、结构优化升级作出贡献的，得0-1分</w:t>
            </w:r>
          </w:p>
        </w:tc>
        <w:tc>
          <w:tcPr>
            <w:tcW w:w="1688" w:type="dxa"/>
            <w:tcBorders>
              <w:tl2br w:val="nil"/>
              <w:tr2bl w:val="nil"/>
            </w:tcBorders>
            <w:noWrap w:val="0"/>
            <w:vAlign w:val="center"/>
          </w:tcPr>
          <w:p w14:paraId="52F176E0">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278CF1BC">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为产业升级、结构优化升级作出贡献的相关证明材料</w:t>
            </w:r>
          </w:p>
        </w:tc>
      </w:tr>
      <w:tr w14:paraId="4C2C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1330" w:type="dxa"/>
            <w:vMerge w:val="continue"/>
            <w:tcBorders>
              <w:tl2br w:val="nil"/>
              <w:tr2bl w:val="nil"/>
            </w:tcBorders>
            <w:noWrap w:val="0"/>
            <w:vAlign w:val="center"/>
          </w:tcPr>
          <w:p w14:paraId="10EC02F9">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368B0F24">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1B93C04E">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技术优势</w:t>
            </w:r>
          </w:p>
        </w:tc>
        <w:tc>
          <w:tcPr>
            <w:tcW w:w="780" w:type="dxa"/>
            <w:tcBorders>
              <w:tl2br w:val="nil"/>
              <w:tr2bl w:val="nil"/>
            </w:tcBorders>
            <w:noWrap w:val="0"/>
            <w:vAlign w:val="center"/>
          </w:tcPr>
          <w:p w14:paraId="36F81E9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50BAD9AE">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不存在解决相同或类似问题的替代技术方案，且技术效果优势显著的，得4-5分</w:t>
            </w:r>
          </w:p>
          <w:p w14:paraId="69B91FDD">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不存在解决相同或类似问题的替代技术方案，且</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技术效果优势的，得2-3分</w:t>
            </w:r>
          </w:p>
          <w:p w14:paraId="5C82C6C0">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存在解决相同或类似问题的替代技术方案的，得0-1分</w:t>
            </w:r>
          </w:p>
        </w:tc>
        <w:tc>
          <w:tcPr>
            <w:tcW w:w="1688" w:type="dxa"/>
            <w:tcBorders>
              <w:tl2br w:val="nil"/>
              <w:tr2bl w:val="nil"/>
            </w:tcBorders>
            <w:noWrap w:val="0"/>
            <w:vAlign w:val="center"/>
          </w:tcPr>
          <w:p w14:paraId="0A18ABF0">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7D4DD20D">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提供体现软著技术优势的证明材料</w:t>
            </w:r>
          </w:p>
        </w:tc>
      </w:tr>
      <w:tr w14:paraId="3F8B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330" w:type="dxa"/>
            <w:vMerge w:val="restart"/>
            <w:tcBorders>
              <w:tl2br w:val="nil"/>
              <w:tr2bl w:val="nil"/>
            </w:tcBorders>
            <w:noWrap w:val="0"/>
            <w:vAlign w:val="center"/>
          </w:tcPr>
          <w:p w14:paraId="76EAD81B">
            <w:pPr>
              <w:jc w:val="center"/>
              <w:rPr>
                <w:rFonts w:hint="default" w:ascii="Times New Roman" w:hAnsi="Times New Roman" w:eastAsia="仿宋_GB2312" w:cs="Times New Roman"/>
                <w:sz w:val="24"/>
                <w:szCs w:val="24"/>
              </w:rPr>
            </w:pPr>
          </w:p>
          <w:p w14:paraId="50EFB857">
            <w:pPr>
              <w:jc w:val="center"/>
              <w:rPr>
                <w:rFonts w:hint="default" w:ascii="Times New Roman" w:hAnsi="Times New Roman" w:eastAsia="仿宋_GB2312" w:cs="Times New Roman"/>
                <w:sz w:val="24"/>
                <w:szCs w:val="24"/>
              </w:rPr>
            </w:pPr>
          </w:p>
          <w:p w14:paraId="2ECD4D68">
            <w:pPr>
              <w:jc w:val="center"/>
              <w:rPr>
                <w:rFonts w:hint="default" w:ascii="Times New Roman" w:hAnsi="Times New Roman" w:eastAsia="仿宋_GB2312" w:cs="Times New Roman"/>
                <w:sz w:val="24"/>
                <w:szCs w:val="24"/>
              </w:rPr>
            </w:pPr>
          </w:p>
          <w:p w14:paraId="15FF4B74">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计算机软件实施</w:t>
            </w:r>
          </w:p>
          <w:p w14:paraId="510979F3">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效益</w:t>
            </w:r>
          </w:p>
          <w:p w14:paraId="192A1CF3">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（30分）</w:t>
            </w:r>
          </w:p>
        </w:tc>
        <w:tc>
          <w:tcPr>
            <w:tcW w:w="1181" w:type="dxa"/>
            <w:vMerge w:val="restart"/>
            <w:tcBorders>
              <w:tl2br w:val="nil"/>
              <w:tr2bl w:val="nil"/>
            </w:tcBorders>
            <w:noWrap w:val="0"/>
            <w:vAlign w:val="center"/>
          </w:tcPr>
          <w:p w14:paraId="04C028FB">
            <w:pPr>
              <w:jc w:val="center"/>
              <w:rPr>
                <w:rFonts w:hint="default" w:ascii="Times New Roman" w:hAnsi="Times New Roman" w:eastAsia="仿宋_GB2312" w:cs="Times New Roman"/>
                <w:sz w:val="24"/>
                <w:szCs w:val="24"/>
              </w:rPr>
            </w:pPr>
          </w:p>
          <w:p w14:paraId="0E84F5E8">
            <w:pPr>
              <w:jc w:val="center"/>
              <w:rPr>
                <w:rFonts w:hint="default" w:ascii="Times New Roman" w:hAnsi="Times New Roman" w:eastAsia="仿宋_GB2312" w:cs="Times New Roman"/>
                <w:sz w:val="24"/>
                <w:szCs w:val="24"/>
              </w:rPr>
            </w:pPr>
          </w:p>
          <w:p w14:paraId="47F25F52">
            <w:pPr>
              <w:jc w:val="center"/>
              <w:rPr>
                <w:rFonts w:hint="default" w:ascii="Times New Roman" w:hAnsi="Times New Roman" w:eastAsia="仿宋_GB2312" w:cs="Times New Roman"/>
                <w:sz w:val="24"/>
                <w:szCs w:val="24"/>
              </w:rPr>
            </w:pPr>
          </w:p>
          <w:p w14:paraId="45EFA9D1">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经济效益</w:t>
            </w:r>
          </w:p>
          <w:p w14:paraId="1FEF5450">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及市场</w:t>
            </w:r>
          </w:p>
          <w:p w14:paraId="65E260D4">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份额</w:t>
            </w:r>
          </w:p>
          <w:p w14:paraId="02A6FEBC">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（20分）</w:t>
            </w:r>
          </w:p>
        </w:tc>
        <w:tc>
          <w:tcPr>
            <w:tcW w:w="1291" w:type="dxa"/>
            <w:tcBorders>
              <w:tl2br w:val="nil"/>
              <w:tr2bl w:val="nil"/>
            </w:tcBorders>
            <w:noWrap w:val="0"/>
            <w:vAlign w:val="center"/>
          </w:tcPr>
          <w:p w14:paraId="09855C1A">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销售</w:t>
            </w:r>
          </w:p>
        </w:tc>
        <w:tc>
          <w:tcPr>
            <w:tcW w:w="780" w:type="dxa"/>
            <w:tcBorders>
              <w:tl2br w:val="nil"/>
              <w:tr2bl w:val="nil"/>
            </w:tcBorders>
            <w:noWrap w:val="0"/>
            <w:vAlign w:val="center"/>
          </w:tcPr>
          <w:p w14:paraId="7C67C807">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1A185293">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过去三年产品或服务销售收入增长显著的，得4-5分</w:t>
            </w:r>
          </w:p>
          <w:p w14:paraId="4359BC18">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过去三年产品或服务销售收入增长较高的，得2-3分</w:t>
            </w:r>
          </w:p>
          <w:p w14:paraId="6E34BE31">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过去三年产品或服务销售收入增长较低或无增长的，得0-1分</w:t>
            </w:r>
          </w:p>
        </w:tc>
        <w:tc>
          <w:tcPr>
            <w:tcW w:w="1688" w:type="dxa"/>
            <w:tcBorders>
              <w:tl2br w:val="nil"/>
              <w:tr2bl w:val="nil"/>
            </w:tcBorders>
            <w:noWrap w:val="0"/>
            <w:vAlign w:val="center"/>
          </w:tcPr>
          <w:p w14:paraId="108A9172">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33A1651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b w:val="0"/>
                <w:bCs w:val="0"/>
                <w:color w:val="C00000"/>
                <w:sz w:val="24"/>
                <w:szCs w:val="24"/>
                <w:u w:val="none"/>
                <w:vertAlign w:val="baseline"/>
              </w:rPr>
              <w:t>提供三年销售数据财务报表复印件并盖章</w:t>
            </w:r>
          </w:p>
        </w:tc>
      </w:tr>
      <w:tr w14:paraId="75752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330" w:type="dxa"/>
            <w:vMerge w:val="continue"/>
            <w:tcBorders>
              <w:tl2br w:val="nil"/>
              <w:tr2bl w:val="nil"/>
            </w:tcBorders>
            <w:noWrap w:val="0"/>
            <w:vAlign w:val="center"/>
          </w:tcPr>
          <w:p w14:paraId="264924A6">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21EE55E9">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6DF28D9E">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盈利</w:t>
            </w:r>
          </w:p>
        </w:tc>
        <w:tc>
          <w:tcPr>
            <w:tcW w:w="780" w:type="dxa"/>
            <w:tcBorders>
              <w:tl2br w:val="nil"/>
              <w:tr2bl w:val="nil"/>
            </w:tcBorders>
            <w:noWrap w:val="0"/>
            <w:vAlign w:val="center"/>
          </w:tcPr>
          <w:p w14:paraId="0EA181FA">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08C54901">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过去三年产品或服务利润占销售收入比重的年平均值增长显著的，得4-5分</w:t>
            </w:r>
          </w:p>
          <w:p w14:paraId="7D84056F">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过去三年产品或服务利润占销售收入比重的年平均值增长较高的，得2-3分</w:t>
            </w:r>
          </w:p>
          <w:p w14:paraId="28DC37C6">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过去三年产品或服务利润占销售收入比重的年平均值增长较低或无增长的，得0-1分</w:t>
            </w:r>
          </w:p>
        </w:tc>
        <w:tc>
          <w:tcPr>
            <w:tcW w:w="1688" w:type="dxa"/>
            <w:tcBorders>
              <w:tl2br w:val="nil"/>
              <w:tr2bl w:val="nil"/>
            </w:tcBorders>
            <w:noWrap w:val="0"/>
            <w:vAlign w:val="center"/>
          </w:tcPr>
          <w:p w14:paraId="61F45DD8">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398242D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w:t>
            </w:r>
            <w:r>
              <w:rPr>
                <w:rFonts w:hint="default" w:ascii="Times New Roman" w:hAnsi="Times New Roman" w:eastAsia="仿宋_GB2312" w:cs="Times New Roman"/>
                <w:b w:val="0"/>
                <w:bCs w:val="0"/>
                <w:color w:val="C00000"/>
                <w:sz w:val="24"/>
                <w:szCs w:val="24"/>
                <w:u w:val="none"/>
                <w:vertAlign w:val="baseline"/>
                <w:lang w:eastAsia="zh-CN"/>
              </w:rPr>
              <w:t>利润</w:t>
            </w:r>
            <w:r>
              <w:rPr>
                <w:rFonts w:hint="default" w:ascii="Times New Roman" w:hAnsi="Times New Roman" w:eastAsia="仿宋_GB2312" w:cs="Times New Roman"/>
                <w:b w:val="0"/>
                <w:bCs w:val="0"/>
                <w:color w:val="C00000"/>
                <w:sz w:val="24"/>
                <w:szCs w:val="24"/>
                <w:u w:val="none"/>
                <w:vertAlign w:val="baseline"/>
              </w:rPr>
              <w:t>与销售收入三年财务报表复印件，并制作比较表格</w:t>
            </w:r>
          </w:p>
        </w:tc>
      </w:tr>
      <w:tr w14:paraId="44C35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330" w:type="dxa"/>
            <w:vMerge w:val="continue"/>
            <w:tcBorders>
              <w:tl2br w:val="nil"/>
              <w:tr2bl w:val="nil"/>
            </w:tcBorders>
            <w:noWrap w:val="0"/>
            <w:vAlign w:val="center"/>
          </w:tcPr>
          <w:p w14:paraId="1560E15B">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442EF8DF">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78BFAA1A">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行业排名</w:t>
            </w:r>
          </w:p>
        </w:tc>
        <w:tc>
          <w:tcPr>
            <w:tcW w:w="780" w:type="dxa"/>
            <w:tcBorders>
              <w:tl2br w:val="nil"/>
              <w:tr2bl w:val="nil"/>
            </w:tcBorders>
            <w:noWrap w:val="0"/>
            <w:vAlign w:val="center"/>
          </w:tcPr>
          <w:p w14:paraId="4046A2A9">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26EE4B11">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过去三年产品或服务在行业内排名增长显著的，得4-5分</w:t>
            </w:r>
          </w:p>
          <w:p w14:paraId="63EDED17">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过去三年产品或服务在行业内排名增长较高的，得2-3分</w:t>
            </w:r>
          </w:p>
          <w:p w14:paraId="3A74A18A">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过去三年产品或服务在行业内排名增长较低或无增长的，得0-1分</w:t>
            </w:r>
          </w:p>
        </w:tc>
        <w:tc>
          <w:tcPr>
            <w:tcW w:w="1688" w:type="dxa"/>
            <w:tcBorders>
              <w:tl2br w:val="nil"/>
              <w:tr2bl w:val="nil"/>
            </w:tcBorders>
            <w:noWrap w:val="0"/>
            <w:vAlign w:val="center"/>
          </w:tcPr>
          <w:p w14:paraId="6117BE45">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4996647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提供官方认可的行业统计数据</w:t>
            </w:r>
          </w:p>
        </w:tc>
      </w:tr>
      <w:tr w14:paraId="58256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330" w:type="dxa"/>
            <w:vMerge w:val="continue"/>
            <w:tcBorders>
              <w:tl2br w:val="nil"/>
              <w:tr2bl w:val="nil"/>
            </w:tcBorders>
            <w:noWrap w:val="0"/>
            <w:vAlign w:val="center"/>
          </w:tcPr>
          <w:p w14:paraId="62B9C6DB">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45DC1E2A">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6450CD69">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进出口</w:t>
            </w:r>
          </w:p>
          <w:p w14:paraId="6855CEC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贸易</w:t>
            </w:r>
          </w:p>
        </w:tc>
        <w:tc>
          <w:tcPr>
            <w:tcW w:w="780" w:type="dxa"/>
            <w:tcBorders>
              <w:tl2br w:val="nil"/>
              <w:tr2bl w:val="nil"/>
            </w:tcBorders>
            <w:noWrap w:val="0"/>
            <w:vAlign w:val="center"/>
          </w:tcPr>
          <w:p w14:paraId="50E0DFFB">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44C6E3B1">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过去三年产品或服务进出口贸易增长显著的，得4-5分</w:t>
            </w:r>
          </w:p>
          <w:p w14:paraId="5D6A347C">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过去三年产品或服务进出口贸易增长较高的，得2-3分</w:t>
            </w:r>
          </w:p>
          <w:p w14:paraId="3286AFA2">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过去三年产品或服务进出口贸易增长较低或无增长的，得0-1分</w:t>
            </w:r>
          </w:p>
        </w:tc>
        <w:tc>
          <w:tcPr>
            <w:tcW w:w="1688" w:type="dxa"/>
            <w:tcBorders>
              <w:tl2br w:val="nil"/>
              <w:tr2bl w:val="nil"/>
            </w:tcBorders>
            <w:noWrap w:val="0"/>
            <w:vAlign w:val="center"/>
          </w:tcPr>
          <w:p w14:paraId="2DC27B82">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635A04D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b w:val="0"/>
                <w:bCs w:val="0"/>
                <w:color w:val="C00000"/>
                <w:sz w:val="24"/>
                <w:szCs w:val="24"/>
                <w:u w:val="none"/>
                <w:vertAlign w:val="baseline"/>
              </w:rPr>
              <w:t>提供三年</w:t>
            </w:r>
            <w:r>
              <w:rPr>
                <w:rFonts w:hint="default" w:ascii="Times New Roman" w:hAnsi="Times New Roman" w:eastAsia="仿宋_GB2312" w:cs="Times New Roman"/>
                <w:b w:val="0"/>
                <w:bCs w:val="0"/>
                <w:color w:val="C00000"/>
                <w:sz w:val="24"/>
                <w:szCs w:val="24"/>
                <w:u w:val="none"/>
                <w:vertAlign w:val="baseline"/>
                <w:lang w:eastAsia="zh-CN"/>
              </w:rPr>
              <w:t>进出口贸易</w:t>
            </w:r>
            <w:r>
              <w:rPr>
                <w:rFonts w:hint="default" w:ascii="Times New Roman" w:hAnsi="Times New Roman" w:eastAsia="仿宋_GB2312" w:cs="Times New Roman"/>
                <w:b w:val="0"/>
                <w:bCs w:val="0"/>
                <w:color w:val="C00000"/>
                <w:sz w:val="24"/>
                <w:szCs w:val="24"/>
                <w:u w:val="none"/>
                <w:vertAlign w:val="baseline"/>
              </w:rPr>
              <w:t>数据财务报表复印件并盖章</w:t>
            </w:r>
          </w:p>
        </w:tc>
      </w:tr>
      <w:tr w14:paraId="1128C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330" w:type="dxa"/>
            <w:vMerge w:val="continue"/>
            <w:tcBorders>
              <w:tl2br w:val="nil"/>
              <w:tr2bl w:val="nil"/>
            </w:tcBorders>
            <w:noWrap w:val="0"/>
            <w:vAlign w:val="center"/>
          </w:tcPr>
          <w:p w14:paraId="2B0C34EB">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restart"/>
            <w:tcBorders>
              <w:tl2br w:val="nil"/>
              <w:tr2bl w:val="nil"/>
            </w:tcBorders>
            <w:noWrap w:val="0"/>
            <w:vAlign w:val="center"/>
          </w:tcPr>
          <w:p w14:paraId="1D48A034">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社会效益</w:t>
            </w:r>
          </w:p>
          <w:p w14:paraId="4FC2C0DF">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14:paraId="35BAFB2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推动区域发展</w:t>
            </w:r>
          </w:p>
        </w:tc>
        <w:tc>
          <w:tcPr>
            <w:tcW w:w="780" w:type="dxa"/>
            <w:tcBorders>
              <w:tl2br w:val="nil"/>
              <w:tr2bl w:val="nil"/>
            </w:tcBorders>
            <w:noWrap w:val="0"/>
            <w:vAlign w:val="center"/>
          </w:tcPr>
          <w:p w14:paraId="4E251A22">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4A73A210">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引领地方特色经济、带动相关产业发展、服务社会就业、保障国家和公共安全等效果显著的，得4-5分</w:t>
            </w:r>
          </w:p>
          <w:p w14:paraId="0F68C27D">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引领地方特色经济、带动相关产业发展、服务社会就业、保障国家和公共安全等效果较好的，得2-3分</w:t>
            </w:r>
          </w:p>
          <w:p w14:paraId="29425AC8">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效果的，得0-1分</w:t>
            </w:r>
          </w:p>
        </w:tc>
        <w:tc>
          <w:tcPr>
            <w:tcW w:w="1688" w:type="dxa"/>
            <w:tcBorders>
              <w:tl2br w:val="nil"/>
              <w:tr2bl w:val="nil"/>
            </w:tcBorders>
            <w:noWrap w:val="0"/>
            <w:vAlign w:val="center"/>
          </w:tcPr>
          <w:p w14:paraId="5EB26611">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40F3880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引领地方特色经济、带动相关产业发展、服务社会就业、保障国家和公共安全等方面的证明材料</w:t>
            </w:r>
          </w:p>
        </w:tc>
      </w:tr>
      <w:tr w14:paraId="6EB3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1330" w:type="dxa"/>
            <w:vMerge w:val="continue"/>
            <w:tcBorders>
              <w:tl2br w:val="nil"/>
              <w:tr2bl w:val="nil"/>
            </w:tcBorders>
            <w:noWrap w:val="0"/>
            <w:vAlign w:val="center"/>
          </w:tcPr>
          <w:p w14:paraId="61EC38C1">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14:paraId="7A941F60">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5B997D84">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提升劳动效率和人民物质文化水平</w:t>
            </w:r>
          </w:p>
        </w:tc>
        <w:tc>
          <w:tcPr>
            <w:tcW w:w="780" w:type="dxa"/>
            <w:tcBorders>
              <w:tl2br w:val="nil"/>
              <w:tr2bl w:val="nil"/>
            </w:tcBorders>
            <w:noWrap w:val="0"/>
            <w:vAlign w:val="center"/>
          </w:tcPr>
          <w:p w14:paraId="1A2D2C3A">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0D8E9126">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改善劳动条件和生产生活方式、提高人民物质文化生活水平等效果显著的，得4-5分</w:t>
            </w:r>
          </w:p>
          <w:p w14:paraId="7948CB18">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改善劳动条件和生产生活方式、提高人民物质文化生活水平等效果较好的，得2-3分</w:t>
            </w:r>
          </w:p>
          <w:p w14:paraId="0915F03C">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改善劳动条件和生产生活方式、提高人民物质文化生活水平等</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效果的，得0-1分</w:t>
            </w:r>
          </w:p>
        </w:tc>
        <w:tc>
          <w:tcPr>
            <w:tcW w:w="1688" w:type="dxa"/>
            <w:tcBorders>
              <w:tl2br w:val="nil"/>
              <w:tr2bl w:val="nil"/>
            </w:tcBorders>
            <w:noWrap w:val="0"/>
            <w:vAlign w:val="center"/>
          </w:tcPr>
          <w:p w14:paraId="50D8B041">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3C3062F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sz w:val="24"/>
                <w:szCs w:val="24"/>
              </w:rPr>
              <w:t>提升劳动效率和人民物质文化水平</w:t>
            </w:r>
            <w:r>
              <w:rPr>
                <w:rFonts w:hint="default" w:ascii="Times New Roman" w:hAnsi="Times New Roman" w:eastAsia="仿宋_GB2312" w:cs="Times New Roman"/>
                <w:color w:val="C00000"/>
                <w:sz w:val="24"/>
                <w:szCs w:val="24"/>
                <w:lang w:val="en-US" w:eastAsia="zh-CN"/>
              </w:rPr>
              <w:t>的相关证明材料</w:t>
            </w:r>
          </w:p>
        </w:tc>
      </w:tr>
      <w:tr w14:paraId="13C5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1330" w:type="dxa"/>
            <w:vMerge w:val="restart"/>
            <w:tcBorders>
              <w:tl2br w:val="nil"/>
              <w:tr2bl w:val="nil"/>
            </w:tcBorders>
            <w:noWrap w:val="0"/>
            <w:vAlign w:val="center"/>
          </w:tcPr>
          <w:p w14:paraId="0C764A4D">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计算机软件发展前景</w:t>
            </w:r>
          </w:p>
          <w:p w14:paraId="25B99CC0">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（20分）</w:t>
            </w:r>
          </w:p>
        </w:tc>
        <w:tc>
          <w:tcPr>
            <w:tcW w:w="1181" w:type="dxa"/>
            <w:vMerge w:val="restart"/>
            <w:tcBorders>
              <w:tl2br w:val="nil"/>
              <w:tr2bl w:val="nil"/>
            </w:tcBorders>
            <w:noWrap w:val="0"/>
            <w:vAlign w:val="center"/>
          </w:tcPr>
          <w:p w14:paraId="356360DB">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行业</w:t>
            </w:r>
          </w:p>
          <w:p w14:paraId="1592678C">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影响力</w:t>
            </w:r>
          </w:p>
          <w:p w14:paraId="5C408C2E">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14:paraId="3C9FC902">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行业</w:t>
            </w:r>
          </w:p>
          <w:p w14:paraId="4BBD48CD">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影响力</w:t>
            </w:r>
          </w:p>
        </w:tc>
        <w:tc>
          <w:tcPr>
            <w:tcW w:w="780" w:type="dxa"/>
            <w:tcBorders>
              <w:tl2br w:val="nil"/>
              <w:tr2bl w:val="nil"/>
            </w:tcBorders>
            <w:noWrap w:val="0"/>
            <w:vAlign w:val="center"/>
          </w:tcPr>
          <w:p w14:paraId="19902379">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43253603">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行业影响力显著，行业内获奖、行业企业合作开展频繁的，得4-5分</w:t>
            </w:r>
          </w:p>
          <w:p w14:paraId="6B60EEFC">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行业影响力明显，行业内获奖、行业企业合作开展较多的，得2-3分</w:t>
            </w:r>
          </w:p>
          <w:p w14:paraId="464D4094">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行业影响力，在行业内获奖或开展行业企业合作的，得0-1分</w:t>
            </w:r>
          </w:p>
        </w:tc>
        <w:tc>
          <w:tcPr>
            <w:tcW w:w="1688" w:type="dxa"/>
            <w:tcBorders>
              <w:tl2br w:val="nil"/>
              <w:tr2bl w:val="nil"/>
            </w:tcBorders>
            <w:noWrap w:val="0"/>
            <w:vAlign w:val="center"/>
          </w:tcPr>
          <w:p w14:paraId="2FE0C0E7">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6E4E81A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eastAsia="zh-CN"/>
              </w:rPr>
              <w:t>提供获奖证书或文件、行业企业合作协议等</w:t>
            </w:r>
          </w:p>
        </w:tc>
      </w:tr>
      <w:tr w14:paraId="1996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330" w:type="dxa"/>
            <w:vMerge w:val="continue"/>
            <w:tcBorders>
              <w:tl2br w:val="nil"/>
              <w:tr2bl w:val="nil"/>
            </w:tcBorders>
            <w:noWrap w:val="0"/>
            <w:vAlign w:val="center"/>
          </w:tcPr>
          <w:p w14:paraId="02B12795">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14:paraId="1564AE07">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2CE9D8E9">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标准或</w:t>
            </w:r>
          </w:p>
          <w:p w14:paraId="3CF15395">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规范</w:t>
            </w:r>
          </w:p>
        </w:tc>
        <w:tc>
          <w:tcPr>
            <w:tcW w:w="780" w:type="dxa"/>
            <w:tcBorders>
              <w:tl2br w:val="nil"/>
              <w:tr2bl w:val="nil"/>
            </w:tcBorders>
            <w:noWrap w:val="0"/>
            <w:vAlign w:val="center"/>
          </w:tcPr>
          <w:p w14:paraId="573561D7">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0CFA5BB5">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融入国际标准或国家标准的，得4-5分</w:t>
            </w:r>
          </w:p>
          <w:p w14:paraId="3754FB6A">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融入地方标准的，得0-3分</w:t>
            </w:r>
          </w:p>
        </w:tc>
        <w:tc>
          <w:tcPr>
            <w:tcW w:w="1688" w:type="dxa"/>
            <w:tcBorders>
              <w:tl2br w:val="nil"/>
              <w:tr2bl w:val="nil"/>
            </w:tcBorders>
            <w:noWrap w:val="0"/>
            <w:vAlign w:val="center"/>
          </w:tcPr>
          <w:p w14:paraId="560DB2CA">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1397A11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w:t>
            </w:r>
            <w:r>
              <w:rPr>
                <w:rFonts w:hint="default" w:ascii="Times New Roman" w:hAnsi="Times New Roman" w:eastAsia="仿宋_GB2312" w:cs="Times New Roman"/>
                <w:b w:val="0"/>
                <w:bCs w:val="0"/>
                <w:color w:val="C00000"/>
                <w:sz w:val="24"/>
                <w:szCs w:val="24"/>
                <w:u w:val="none"/>
                <w:vertAlign w:val="baseline"/>
                <w:lang w:eastAsia="zh-CN"/>
              </w:rPr>
              <w:t>融入的国际、国家或地方</w:t>
            </w:r>
            <w:r>
              <w:rPr>
                <w:rFonts w:hint="default" w:ascii="Times New Roman" w:hAnsi="Times New Roman" w:eastAsia="仿宋_GB2312" w:cs="Times New Roman"/>
                <w:b w:val="0"/>
                <w:bCs w:val="0"/>
                <w:color w:val="C00000"/>
                <w:sz w:val="24"/>
                <w:szCs w:val="24"/>
                <w:u w:val="none"/>
                <w:vertAlign w:val="baseline"/>
              </w:rPr>
              <w:t>标准文本复印件</w:t>
            </w:r>
          </w:p>
        </w:tc>
      </w:tr>
      <w:tr w14:paraId="74D0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330" w:type="dxa"/>
            <w:vMerge w:val="continue"/>
            <w:tcBorders>
              <w:tl2br w:val="nil"/>
              <w:tr2bl w:val="nil"/>
            </w:tcBorders>
            <w:noWrap w:val="0"/>
            <w:vAlign w:val="center"/>
          </w:tcPr>
          <w:p w14:paraId="2BAF01C5">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restart"/>
            <w:tcBorders>
              <w:tl2br w:val="nil"/>
              <w:tr2bl w:val="nil"/>
            </w:tcBorders>
            <w:noWrap w:val="0"/>
            <w:vAlign w:val="center"/>
          </w:tcPr>
          <w:p w14:paraId="730BB176">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应用推广</w:t>
            </w:r>
          </w:p>
          <w:p w14:paraId="448446C7">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14:paraId="49E27927">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政策</w:t>
            </w:r>
          </w:p>
          <w:p w14:paraId="7E04E481">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适应性</w:t>
            </w:r>
          </w:p>
        </w:tc>
        <w:tc>
          <w:tcPr>
            <w:tcW w:w="780" w:type="dxa"/>
            <w:tcBorders>
              <w:tl2br w:val="nil"/>
              <w:tr2bl w:val="nil"/>
            </w:tcBorders>
            <w:noWrap w:val="0"/>
            <w:vAlign w:val="center"/>
          </w:tcPr>
          <w:p w14:paraId="16336CA4">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1202A19D">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获得国家产业或者创新政策、项目支持的，得4-5分</w:t>
            </w:r>
          </w:p>
          <w:p w14:paraId="40290C67">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获得省部级产业或者创新政策、项目支持的，得2-3分</w:t>
            </w:r>
          </w:p>
          <w:p w14:paraId="108F226C">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获得地方产业或者创新政策、项目支持的，得0-1分</w:t>
            </w:r>
          </w:p>
        </w:tc>
        <w:tc>
          <w:tcPr>
            <w:tcW w:w="1688" w:type="dxa"/>
            <w:tcBorders>
              <w:tl2br w:val="nil"/>
              <w:tr2bl w:val="nil"/>
            </w:tcBorders>
            <w:noWrap w:val="0"/>
            <w:vAlign w:val="center"/>
          </w:tcPr>
          <w:p w14:paraId="1C77A3DC">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6E4EA71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eastAsia="zh-CN"/>
              </w:rPr>
              <w:t>提供</w:t>
            </w:r>
            <w:r>
              <w:rPr>
                <w:rFonts w:hint="default" w:ascii="Times New Roman" w:hAnsi="Times New Roman" w:eastAsia="仿宋_GB2312" w:cs="Times New Roman"/>
                <w:b w:val="0"/>
                <w:bCs w:val="0"/>
                <w:color w:val="C00000"/>
                <w:sz w:val="24"/>
                <w:szCs w:val="24"/>
                <w:u w:val="none"/>
                <w:vertAlign w:val="baseline"/>
              </w:rPr>
              <w:t>政策、项目支持</w:t>
            </w:r>
            <w:r>
              <w:rPr>
                <w:rFonts w:hint="default" w:ascii="Times New Roman" w:hAnsi="Times New Roman" w:eastAsia="仿宋_GB2312" w:cs="Times New Roman"/>
                <w:b w:val="0"/>
                <w:bCs w:val="0"/>
                <w:color w:val="C00000"/>
                <w:sz w:val="24"/>
                <w:szCs w:val="24"/>
                <w:u w:val="none"/>
                <w:vertAlign w:val="baseline"/>
                <w:lang w:eastAsia="zh-CN"/>
              </w:rPr>
              <w:t>文件</w:t>
            </w:r>
          </w:p>
        </w:tc>
      </w:tr>
      <w:tr w14:paraId="065B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1330" w:type="dxa"/>
            <w:vMerge w:val="continue"/>
            <w:tcBorders>
              <w:tl2br w:val="nil"/>
              <w:tr2bl w:val="nil"/>
            </w:tcBorders>
            <w:noWrap w:val="0"/>
            <w:vAlign w:val="center"/>
          </w:tcPr>
          <w:p w14:paraId="17D2E99B">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14:paraId="5A75B1EE">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0742A81D">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推动发展</w:t>
            </w:r>
          </w:p>
        </w:tc>
        <w:tc>
          <w:tcPr>
            <w:tcW w:w="780" w:type="dxa"/>
            <w:tcBorders>
              <w:tl2br w:val="nil"/>
              <w:tr2bl w:val="nil"/>
            </w:tcBorders>
            <w:noWrap w:val="0"/>
            <w:vAlign w:val="center"/>
          </w:tcPr>
          <w:p w14:paraId="4390B2A7">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14:paraId="736CEEFA">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提升改造优势传统产业、推动战略新兴产业、引领未来产业等效果显著的，得4-5分</w:t>
            </w:r>
          </w:p>
          <w:p w14:paraId="46783BE6">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提升改造优势传统产业、推动战略新兴产业、引领未来产业等效果明显的，得2-3分</w:t>
            </w:r>
          </w:p>
          <w:p w14:paraId="1120FB69">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提升改造优势传统产业、推动战略新兴产业、引领未来产业等</w:t>
            </w:r>
            <w:r>
              <w:rPr>
                <w:rFonts w:hint="default" w:ascii="Times New Roman" w:hAnsi="Times New Roman" w:eastAsia="仿宋_GB2312" w:cs="Times New Roman"/>
                <w:color w:val="auto"/>
                <w:kern w:val="0"/>
                <w:sz w:val="24"/>
                <w:szCs w:val="24"/>
                <w:lang w:val="en-US" w:eastAsia="zh-CN"/>
              </w:rPr>
              <w:t>有</w:t>
            </w:r>
            <w:r>
              <w:rPr>
                <w:rFonts w:hint="default" w:ascii="Times New Roman" w:hAnsi="Times New Roman" w:eastAsia="仿宋_GB2312" w:cs="Times New Roman"/>
                <w:color w:val="auto"/>
                <w:kern w:val="0"/>
                <w:sz w:val="24"/>
                <w:szCs w:val="24"/>
              </w:rPr>
              <w:t>效果</w:t>
            </w:r>
            <w:r>
              <w:rPr>
                <w:rFonts w:hint="default" w:ascii="Times New Roman" w:hAnsi="Times New Roman" w:eastAsia="仿宋_GB2312" w:cs="Times New Roman"/>
                <w:color w:val="auto"/>
                <w:kern w:val="0"/>
                <w:sz w:val="24"/>
                <w:szCs w:val="24"/>
                <w:lang w:eastAsia="zh-CN"/>
              </w:rPr>
              <w:t>的</w:t>
            </w:r>
            <w:r>
              <w:rPr>
                <w:rFonts w:hint="default" w:ascii="Times New Roman" w:hAnsi="Times New Roman" w:eastAsia="仿宋_GB2312" w:cs="Times New Roman"/>
                <w:color w:val="auto"/>
                <w:kern w:val="0"/>
                <w:sz w:val="24"/>
                <w:szCs w:val="24"/>
              </w:rPr>
              <w:t>，得0-1分</w:t>
            </w:r>
          </w:p>
        </w:tc>
        <w:tc>
          <w:tcPr>
            <w:tcW w:w="1688" w:type="dxa"/>
            <w:tcBorders>
              <w:tl2br w:val="nil"/>
              <w:tr2bl w:val="nil"/>
            </w:tcBorders>
            <w:noWrap w:val="0"/>
            <w:vAlign w:val="center"/>
          </w:tcPr>
          <w:p w14:paraId="6A0F9EB1">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14:paraId="6BC1D973">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提升改造优势传统产业、推动战略新兴产业、引领未来产业方面的证明材料</w:t>
            </w:r>
          </w:p>
        </w:tc>
      </w:tr>
      <w:tr w14:paraId="70DF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330" w:type="dxa"/>
            <w:vMerge w:val="restart"/>
            <w:tcBorders>
              <w:tl2br w:val="nil"/>
              <w:tr2bl w:val="nil"/>
            </w:tcBorders>
            <w:noWrap w:val="0"/>
            <w:vAlign w:val="center"/>
          </w:tcPr>
          <w:p w14:paraId="4193CCD7">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计算机软件保护举措</w:t>
            </w:r>
          </w:p>
          <w:p w14:paraId="700C0920">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完善度</w:t>
            </w:r>
          </w:p>
          <w:p w14:paraId="35839043">
            <w:pPr>
              <w:jc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sz w:val="24"/>
                <w:szCs w:val="24"/>
              </w:rPr>
              <w:t>（20分）</w:t>
            </w:r>
          </w:p>
        </w:tc>
        <w:tc>
          <w:tcPr>
            <w:tcW w:w="1181" w:type="dxa"/>
            <w:vMerge w:val="restart"/>
            <w:tcBorders>
              <w:tl2br w:val="nil"/>
              <w:tr2bl w:val="nil"/>
            </w:tcBorders>
            <w:noWrap w:val="0"/>
            <w:vAlign w:val="center"/>
          </w:tcPr>
          <w:p w14:paraId="3F538A8D">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版权保护</w:t>
            </w:r>
          </w:p>
          <w:p w14:paraId="7CB6A703">
            <w:pPr>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sz w:val="24"/>
                <w:szCs w:val="24"/>
              </w:rPr>
              <w:t>（20分）</w:t>
            </w:r>
          </w:p>
        </w:tc>
        <w:tc>
          <w:tcPr>
            <w:tcW w:w="1291" w:type="dxa"/>
            <w:tcBorders>
              <w:tl2br w:val="nil"/>
              <w:tr2bl w:val="nil"/>
            </w:tcBorders>
            <w:noWrap w:val="0"/>
            <w:vAlign w:val="center"/>
          </w:tcPr>
          <w:p w14:paraId="0DF39F83">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机制建设</w:t>
            </w:r>
          </w:p>
        </w:tc>
        <w:tc>
          <w:tcPr>
            <w:tcW w:w="780" w:type="dxa"/>
            <w:tcBorders>
              <w:tl2br w:val="nil"/>
              <w:tr2bl w:val="nil"/>
            </w:tcBorders>
            <w:noWrap w:val="0"/>
            <w:vAlign w:val="center"/>
          </w:tcPr>
          <w:p w14:paraId="1B8B1201">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6分</w:t>
            </w:r>
          </w:p>
        </w:tc>
        <w:tc>
          <w:tcPr>
            <w:tcW w:w="5732" w:type="dxa"/>
            <w:tcBorders>
              <w:tl2br w:val="nil"/>
              <w:tr2bl w:val="nil"/>
            </w:tcBorders>
            <w:noWrap w:val="0"/>
            <w:vAlign w:val="center"/>
          </w:tcPr>
          <w:p w14:paraId="7E48EBD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主体内部版权使用管理机构健全、管理人员设置合理及管理规范制度齐全的，得5-6分</w:t>
            </w:r>
          </w:p>
          <w:p w14:paraId="3917E77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主体内部版权使用管理机构较健全、管理人员设置较合理及管理规范制度较齐全的，得3-4分</w:t>
            </w:r>
          </w:p>
          <w:p w14:paraId="2354A13B">
            <w:pPr>
              <w:widowControl/>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主体内部版权使用配置管理机构和管理人员，有一定的管理规范和制度的，得0-2分</w:t>
            </w:r>
          </w:p>
        </w:tc>
        <w:tc>
          <w:tcPr>
            <w:tcW w:w="1688" w:type="dxa"/>
            <w:tcBorders>
              <w:tl2br w:val="nil"/>
              <w:tr2bl w:val="nil"/>
            </w:tcBorders>
            <w:noWrap w:val="0"/>
            <w:vAlign w:val="center"/>
          </w:tcPr>
          <w:p w14:paraId="6A7942C0">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14:paraId="57C8B38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提供版权使用管理机构、管理人员设置、管理规范制度文件</w:t>
            </w:r>
          </w:p>
        </w:tc>
      </w:tr>
      <w:tr w14:paraId="4BF9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330" w:type="dxa"/>
            <w:vMerge w:val="continue"/>
            <w:tcBorders>
              <w:tl2br w:val="nil"/>
              <w:tr2bl w:val="nil"/>
            </w:tcBorders>
            <w:noWrap w:val="0"/>
            <w:vAlign w:val="center"/>
          </w:tcPr>
          <w:p w14:paraId="322D850D">
            <w:pPr>
              <w:jc w:val="center"/>
              <w:rPr>
                <w:rFonts w:hint="default" w:ascii="Times New Roman" w:hAnsi="Times New Roman" w:eastAsia="仿宋_GB2312" w:cs="Times New Roman"/>
                <w:color w:val="auto"/>
                <w:kern w:val="2"/>
                <w:sz w:val="24"/>
                <w:szCs w:val="24"/>
                <w:lang w:val="en-US" w:eastAsia="zh-CN" w:bidi="ar-SA"/>
              </w:rPr>
            </w:pPr>
          </w:p>
        </w:tc>
        <w:tc>
          <w:tcPr>
            <w:tcW w:w="1181" w:type="dxa"/>
            <w:vMerge w:val="continue"/>
            <w:tcBorders>
              <w:tl2br w:val="nil"/>
              <w:tr2bl w:val="nil"/>
            </w:tcBorders>
            <w:noWrap w:val="0"/>
            <w:vAlign w:val="center"/>
          </w:tcPr>
          <w:p w14:paraId="75E0F29E">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p>
        </w:tc>
        <w:tc>
          <w:tcPr>
            <w:tcW w:w="1291" w:type="dxa"/>
            <w:tcBorders>
              <w:tl2br w:val="nil"/>
              <w:tr2bl w:val="nil"/>
            </w:tcBorders>
            <w:noWrap w:val="0"/>
            <w:vAlign w:val="center"/>
          </w:tcPr>
          <w:p w14:paraId="032F55D8">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保护措施</w:t>
            </w:r>
          </w:p>
        </w:tc>
        <w:tc>
          <w:tcPr>
            <w:tcW w:w="780" w:type="dxa"/>
            <w:tcBorders>
              <w:tl2br w:val="nil"/>
              <w:tr2bl w:val="nil"/>
            </w:tcBorders>
            <w:noWrap w:val="0"/>
            <w:vAlign w:val="center"/>
          </w:tcPr>
          <w:p w14:paraId="6EB33DB1">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6分</w:t>
            </w:r>
          </w:p>
        </w:tc>
        <w:tc>
          <w:tcPr>
            <w:tcW w:w="5732" w:type="dxa"/>
            <w:tcBorders>
              <w:tl2br w:val="nil"/>
              <w:tr2bl w:val="nil"/>
            </w:tcBorders>
            <w:noWrap w:val="0"/>
            <w:vAlign w:val="center"/>
          </w:tcPr>
          <w:p w14:paraId="6C750DAB">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对侵权行为采取多种形式、较为完善的维权措施和预防措施的，得5-6分</w:t>
            </w:r>
          </w:p>
          <w:p w14:paraId="48561FCB">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对侵权行为采取较为有效的维权措施和预防措施的，得3-4分</w:t>
            </w:r>
          </w:p>
          <w:p w14:paraId="0839D375">
            <w:pPr>
              <w:pStyle w:val="2"/>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对侵权行为采取了维权措施和预防措施的，得0-2分</w:t>
            </w:r>
          </w:p>
        </w:tc>
        <w:tc>
          <w:tcPr>
            <w:tcW w:w="1688" w:type="dxa"/>
            <w:tcBorders>
              <w:tl2br w:val="nil"/>
              <w:tr2bl w:val="nil"/>
            </w:tcBorders>
            <w:noWrap w:val="0"/>
            <w:vAlign w:val="center"/>
          </w:tcPr>
          <w:p w14:paraId="3F0DD0FE">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14:paraId="0BEF7E3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提供版权保护措施相关文件、具体案例</w:t>
            </w:r>
          </w:p>
        </w:tc>
      </w:tr>
      <w:tr w14:paraId="5E00C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330" w:type="dxa"/>
            <w:vMerge w:val="continue"/>
            <w:tcBorders>
              <w:tl2br w:val="nil"/>
              <w:tr2bl w:val="nil"/>
            </w:tcBorders>
            <w:noWrap w:val="0"/>
            <w:vAlign w:val="center"/>
          </w:tcPr>
          <w:p w14:paraId="59C66F6A">
            <w:pPr>
              <w:spacing w:line="300" w:lineRule="exact"/>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14:paraId="253FDC83">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14:paraId="0E14D3DD">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保护效果</w:t>
            </w:r>
          </w:p>
        </w:tc>
        <w:tc>
          <w:tcPr>
            <w:tcW w:w="780" w:type="dxa"/>
            <w:tcBorders>
              <w:tl2br w:val="nil"/>
              <w:tr2bl w:val="nil"/>
            </w:tcBorders>
            <w:noWrap w:val="0"/>
            <w:vAlign w:val="center"/>
          </w:tcPr>
          <w:p w14:paraId="702BDB49">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8分</w:t>
            </w:r>
          </w:p>
        </w:tc>
        <w:tc>
          <w:tcPr>
            <w:tcW w:w="5732" w:type="dxa"/>
            <w:tcBorders>
              <w:tl2br w:val="nil"/>
              <w:tr2bl w:val="nil"/>
            </w:tcBorders>
            <w:noWrap w:val="0"/>
            <w:vAlign w:val="center"/>
          </w:tcPr>
          <w:p w14:paraId="2DBC07C0">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版权保护措施及时性和有效性高，</w:t>
            </w:r>
            <w:r>
              <w:rPr>
                <w:rFonts w:hint="default" w:ascii="Times New Roman" w:hAnsi="Times New Roman" w:eastAsia="仿宋_GB2312" w:cs="Times New Roman"/>
                <w:color w:val="auto"/>
                <w:kern w:val="0"/>
                <w:sz w:val="24"/>
                <w:szCs w:val="24"/>
              </w:rPr>
              <w:t>相关典型经验被复制推广的</w:t>
            </w:r>
            <w:r>
              <w:rPr>
                <w:rFonts w:hint="default" w:ascii="Times New Roman" w:hAnsi="Times New Roman" w:eastAsia="仿宋_GB2312" w:cs="Times New Roman"/>
                <w:color w:val="auto"/>
                <w:sz w:val="24"/>
                <w:szCs w:val="24"/>
              </w:rPr>
              <w:t>，得6-8分</w:t>
            </w:r>
          </w:p>
          <w:p w14:paraId="01EA3A4A">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版权保护措施及时性和有效性较高的，得4-5分</w:t>
            </w:r>
          </w:p>
          <w:p w14:paraId="775FD312">
            <w:pPr>
              <w:widowControl/>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版权保护措施</w:t>
            </w:r>
            <w:r>
              <w:rPr>
                <w:rFonts w:hint="default" w:ascii="Times New Roman" w:hAnsi="Times New Roman" w:eastAsia="仿宋_GB2312" w:cs="Times New Roman"/>
                <w:color w:val="auto"/>
                <w:sz w:val="24"/>
                <w:szCs w:val="24"/>
                <w:lang w:val="en-US" w:eastAsia="zh-CN"/>
              </w:rPr>
              <w:t>具有</w:t>
            </w:r>
            <w:r>
              <w:rPr>
                <w:rFonts w:hint="default" w:ascii="Times New Roman" w:hAnsi="Times New Roman" w:eastAsia="仿宋_GB2312" w:cs="Times New Roman"/>
                <w:color w:val="auto"/>
                <w:sz w:val="24"/>
                <w:szCs w:val="24"/>
              </w:rPr>
              <w:t>及时性和有效性的，得0-3分</w:t>
            </w:r>
          </w:p>
        </w:tc>
        <w:tc>
          <w:tcPr>
            <w:tcW w:w="1688" w:type="dxa"/>
            <w:tcBorders>
              <w:tl2br w:val="nil"/>
              <w:tr2bl w:val="nil"/>
            </w:tcBorders>
            <w:noWrap w:val="0"/>
            <w:vAlign w:val="center"/>
          </w:tcPr>
          <w:p w14:paraId="14B96FBF">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14:paraId="60C5B4E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w:t>
            </w:r>
            <w:r>
              <w:rPr>
                <w:rFonts w:hint="default" w:ascii="Times New Roman" w:hAnsi="Times New Roman" w:eastAsia="仿宋_GB2312" w:cs="Times New Roman"/>
                <w:b w:val="0"/>
                <w:bCs w:val="0"/>
                <w:color w:val="C00000"/>
                <w:sz w:val="24"/>
                <w:szCs w:val="24"/>
                <w:u w:val="none"/>
                <w:vertAlign w:val="baseline"/>
                <w:lang w:eastAsia="zh-CN"/>
              </w:rPr>
              <w:t>典型案例</w:t>
            </w:r>
          </w:p>
        </w:tc>
      </w:tr>
    </w:tbl>
    <w:p w14:paraId="6057ECEE">
      <w:pPr>
        <w:pStyle w:val="7"/>
        <w:keepNext w:val="0"/>
        <w:keepLines w:val="0"/>
        <w:pageBreakBefore w:val="0"/>
        <w:widowControl w:val="0"/>
        <w:kinsoku/>
        <w:wordWrap/>
        <w:overflowPunct/>
        <w:topLinePunct w:val="0"/>
        <w:autoSpaceDE/>
        <w:autoSpaceDN/>
        <w:bidi w:val="0"/>
        <w:adjustRightInd/>
        <w:snapToGrid/>
        <w:spacing w:line="40" w:lineRule="exact"/>
        <w:ind w:firstLine="420"/>
        <w:textAlignment w:val="auto"/>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73DF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9435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889435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134BA2"/>
    <w:rsid w:val="05B231E6"/>
    <w:rsid w:val="07BB18BD"/>
    <w:rsid w:val="099F5C8C"/>
    <w:rsid w:val="0A5E7D03"/>
    <w:rsid w:val="0ACE0C2C"/>
    <w:rsid w:val="0B2F5B8A"/>
    <w:rsid w:val="0B483E52"/>
    <w:rsid w:val="0C9D2956"/>
    <w:rsid w:val="0CB53EF5"/>
    <w:rsid w:val="0E0C26CA"/>
    <w:rsid w:val="169A5CA7"/>
    <w:rsid w:val="183103F7"/>
    <w:rsid w:val="1C506E22"/>
    <w:rsid w:val="1F5FFA19"/>
    <w:rsid w:val="1F6E37CE"/>
    <w:rsid w:val="21D862EE"/>
    <w:rsid w:val="254D2D75"/>
    <w:rsid w:val="29AD4CF7"/>
    <w:rsid w:val="2DAE3095"/>
    <w:rsid w:val="3ACF1C80"/>
    <w:rsid w:val="3F634A8A"/>
    <w:rsid w:val="44CC7CC6"/>
    <w:rsid w:val="458A4B1F"/>
    <w:rsid w:val="4AE13C37"/>
    <w:rsid w:val="4DBBF284"/>
    <w:rsid w:val="4E87247C"/>
    <w:rsid w:val="545D2F0D"/>
    <w:rsid w:val="579768D9"/>
    <w:rsid w:val="5A6870CE"/>
    <w:rsid w:val="5C207D2C"/>
    <w:rsid w:val="5EEF19B8"/>
    <w:rsid w:val="61D27A73"/>
    <w:rsid w:val="641A130C"/>
    <w:rsid w:val="648A522B"/>
    <w:rsid w:val="658A0947"/>
    <w:rsid w:val="69802DF6"/>
    <w:rsid w:val="6D6A33D4"/>
    <w:rsid w:val="6F125A01"/>
    <w:rsid w:val="709F790C"/>
    <w:rsid w:val="72AB324F"/>
    <w:rsid w:val="73933ED0"/>
    <w:rsid w:val="76F86EFD"/>
    <w:rsid w:val="77292D6B"/>
    <w:rsid w:val="777B53B4"/>
    <w:rsid w:val="7923404B"/>
    <w:rsid w:val="7B302583"/>
    <w:rsid w:val="7C530EBB"/>
    <w:rsid w:val="7DD3D852"/>
    <w:rsid w:val="BFB7B55D"/>
    <w:rsid w:val="CFFE3131"/>
    <w:rsid w:val="DCFD119A"/>
    <w:rsid w:val="DEF386A1"/>
    <w:rsid w:val="EBDF1D18"/>
    <w:rsid w:val="EFEE3251"/>
    <w:rsid w:val="EFF753D5"/>
    <w:rsid w:val="F9767652"/>
    <w:rsid w:val="FEEF8BDD"/>
    <w:rsid w:val="FFDFC30F"/>
    <w:rsid w:val="FFF6A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2873</Words>
  <Characters>2998</Characters>
  <Lines>0</Lines>
  <Paragraphs>0</Paragraphs>
  <TotalTime>0</TotalTime>
  <ScaleCrop>false</ScaleCrop>
  <LinksUpToDate>false</LinksUpToDate>
  <CharactersWithSpaces>2998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2022-10-14T14:54:00Z</dcterms:created>
  <dc:creator>井的男朋友</dc:creator>
  <cp:lastModifiedBy>Jocelyn</cp:lastModifiedBy>
  <dcterms:modified xsi:type="dcterms:W3CDTF">2025-10-27T06:32:10Z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DBB81051A94E4E57B0796FD21F9937E6</vt:lpwstr>
  </property>
  <property fmtid="{D5CDD505-2E9C-101B-9397-08002B2CF9AE}" pid="4" name="KSOTemplateDocerSaveRecord">
    <vt:lpwstr>eyJoZGlkIjoiZjhkMmNiN2E2NTY1N2ZmNTYzMTQyNTAwOTM3N2JhNDEiLCJ1c2VySWQiOiI0MjYxMjYxNjMifQ==</vt:lpwstr>
  </property>
</Properties>
</file>